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708"/>
        </w:tabs>
        <w:spacing w:line="360" w:lineRule="auto"/>
        <w:jc w:val="left"/>
        <w:rPr>
          <w:rFonts w:ascii="Verdana" w:cs="Verdana" w:eastAsia="Verdana" w:hAnsi="Verdana"/>
          <w:i w:val="1"/>
          <w:color w:val="000000"/>
          <w:sz w:val="22"/>
          <w:szCs w:val="22"/>
          <w:u w:val="single"/>
        </w:rPr>
      </w:pPr>
      <w:r w:rsidDel="00000000" w:rsidR="00000000" w:rsidRPr="00000000">
        <w:rPr>
          <w:rFonts w:ascii="Verdana" w:cs="Verdana" w:eastAsia="Verdana" w:hAnsi="Verdana"/>
          <w:i w:val="1"/>
          <w:color w:val="000000"/>
          <w:sz w:val="22"/>
          <w:szCs w:val="22"/>
          <w:u w:val="single"/>
          <w:rtl w:val="0"/>
        </w:rPr>
        <w:t xml:space="preserve">Modello</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08"/>
        </w:tabs>
        <w:spacing w:line="360" w:lineRule="auto"/>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IL DIRIGENTE SCOLASTICO</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819"/>
          <w:tab w:val="right" w:pos="9638"/>
          <w:tab w:val="left" w:pos="708"/>
        </w:tabs>
        <w:spacing w:line="360" w:lineRule="auto"/>
        <w:ind w:left="1560" w:hanging="1560"/>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VISTI</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 9-ter, comma 1, del D.L. 52/2021, secondo cui,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dal 1° settembre 2021 e fino al 31 dicembre 2021, termine di cessazione dello stato di emergenza, al fine di tutelare la salute pubblica e mantenere adeguate condizioni di sicurezza nell’erogazione in presenza del servizio essenziale di istruzione, tutto il personale scolastico del sistema nazionale di istruzione e universitario, nonché gli studenti universitari, devono possedere e sono tenuti a esibire la certificazione verde COVID-19 di cui all’articolo 9, comma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 9-ter, comma 2, del D.L. 52/2021, secondo cui,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Il mancato rispetto delle disposizioni di cui al comma 1 da parte del personale scolastico e di quello universitario è considerato assenza ingiustificata e a decorrere dal quinto giorno di assenza il rapporto di lavoro è sospeso e non sono dovuti la retribuzione né altro compenso o emolumento, comunque denominato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 9-ter, comma 4, del D.L. n. 59/2021, secondo cui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dirigenti scolastici e i responsabili dei servizi educativi dell'infanzia nonché delle scuole paritarie e delle università sono tenuti a verificare il rispetto delle prescrizioni di cui al comma 1. Le verifiche delle certificazioni verdi COVID-19 sono effettuate con le modalità indicate dal decreto del Presidente del Consiglio dei ministri adottato ai sensi dell'articolo 9, comma 10. Con circolare del Ministro dell'istruzione possono essere stabilite ulteriori modalità di verifica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12"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circolare prot. n. 953 del 9 settembre 2021, con la quale il Ministero dell’Istruzione ha fornito indicazioni in merito alle modalità di controllo semplificato del possesso della certificazione verde Covid-19 in corso di validità del personale docente e ATA;</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color w:val="000000"/>
        </w:rPr>
      </w:pPr>
      <w:r w:rsidDel="00000000" w:rsidR="00000000" w:rsidRPr="00000000">
        <w:rPr>
          <w:b w:val="1"/>
          <w:color w:val="000000"/>
          <w:rtl w:val="0"/>
        </w:rPr>
        <w:t xml:space="preserve">VISTI</w:t>
      </w:r>
    </w:p>
    <w:p w:rsidR="00000000" w:rsidDel="00000000" w:rsidP="00000000" w:rsidRDefault="00000000" w:rsidRPr="00000000" w14:paraId="0000000A">
      <w:pPr>
        <w:rPr>
          <w:color w:val="000000"/>
        </w:rPr>
      </w:pPr>
      <w:r w:rsidDel="00000000" w:rsidR="00000000" w:rsidRPr="00000000">
        <w:rPr>
          <w:color w:val="000000"/>
          <w:rtl w:val="0"/>
        </w:rPr>
        <w:t xml:space="preserve">- i decreti con i quali, a seguito di accertamento della violazione dell'obbligo previsto dall'art. 9-ter, comma 1, del D.L. 52/2021, è stata dichiarata, ai sensi dell’art. 9-ter, comma 2, del D.L. 52/2021, l’assenza ingiustificata del Sig./Sig.ra …….., nato/a a …, il …,    docente/ATA in servizio presso questa Istituzione scolastica:</w:t>
      </w:r>
    </w:p>
    <w:p w:rsidR="00000000" w:rsidDel="00000000" w:rsidP="00000000" w:rsidRDefault="00000000" w:rsidRPr="00000000" w14:paraId="0000000B">
      <w:pPr>
        <w:rPr>
          <w:color w:val="000000"/>
        </w:rPr>
      </w:pPr>
      <w:r w:rsidDel="00000000" w:rsidR="00000000" w:rsidRPr="00000000">
        <w:rPr>
          <w:color w:val="000000"/>
          <w:rtl w:val="0"/>
        </w:rPr>
        <w:t xml:space="preserve">Prot. n.     del       </w:t>
      </w:r>
    </w:p>
    <w:p w:rsidR="00000000" w:rsidDel="00000000" w:rsidP="00000000" w:rsidRDefault="00000000" w:rsidRPr="00000000" w14:paraId="0000000C">
      <w:pPr>
        <w:rPr>
          <w:color w:val="000000"/>
        </w:rPr>
      </w:pPr>
      <w:r w:rsidDel="00000000" w:rsidR="00000000" w:rsidRPr="00000000">
        <w:rPr>
          <w:color w:val="000000"/>
          <w:rtl w:val="0"/>
        </w:rPr>
        <w:t xml:space="preserve">Prot. n.     del       </w:t>
      </w:r>
    </w:p>
    <w:p w:rsidR="00000000" w:rsidDel="00000000" w:rsidP="00000000" w:rsidRDefault="00000000" w:rsidRPr="00000000" w14:paraId="0000000D">
      <w:pPr>
        <w:rPr>
          <w:color w:val="000000"/>
        </w:rPr>
      </w:pPr>
      <w:r w:rsidDel="00000000" w:rsidR="00000000" w:rsidRPr="00000000">
        <w:rPr>
          <w:color w:val="000000"/>
          <w:rtl w:val="0"/>
        </w:rPr>
        <w:t xml:space="preserve">Prot. n.     del       </w:t>
      </w:r>
    </w:p>
    <w:p w:rsidR="00000000" w:rsidDel="00000000" w:rsidP="00000000" w:rsidRDefault="00000000" w:rsidRPr="00000000" w14:paraId="0000000E">
      <w:pPr>
        <w:rPr>
          <w:color w:val="000000"/>
        </w:rPr>
      </w:pPr>
      <w:r w:rsidDel="00000000" w:rsidR="00000000" w:rsidRPr="00000000">
        <w:rPr>
          <w:color w:val="000000"/>
          <w:rtl w:val="0"/>
        </w:rPr>
        <w:t xml:space="preserve">Prot. n.     del   </w:t>
      </w:r>
    </w:p>
    <w:p w:rsidR="00000000" w:rsidDel="00000000" w:rsidP="00000000" w:rsidRDefault="00000000" w:rsidRPr="00000000" w14:paraId="0000000F">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b w:val="1"/>
          <w:color w:val="000000"/>
        </w:rPr>
      </w:pPr>
      <w:r w:rsidDel="00000000" w:rsidR="00000000" w:rsidRPr="00000000">
        <w:rPr>
          <w:b w:val="1"/>
          <w:color w:val="000000"/>
          <w:rtl w:val="0"/>
        </w:rPr>
        <w:t xml:space="preserve">RILEVATO</w:t>
      </w:r>
    </w:p>
    <w:p w:rsidR="00000000" w:rsidDel="00000000" w:rsidP="00000000" w:rsidRDefault="00000000" w:rsidRPr="00000000" w14:paraId="00000011">
      <w:pPr>
        <w:rPr>
          <w:color w:val="000000"/>
        </w:rPr>
      </w:pPr>
      <w:r w:rsidDel="00000000" w:rsidR="00000000" w:rsidRPr="00000000">
        <w:rPr>
          <w:color w:val="000000"/>
          <w:rtl w:val="0"/>
        </w:rPr>
        <w:t xml:space="preserve">- che, in data odierna il Dirigente scolastico (o, in caso di conferimento di incarico, il Sig.       docente/ATA in servizio presso questa Istituzione scolastica, delegato alla funzione di controllo del possesso della certificazione verde Covid-19 con decreto di conferimento di incarico prot. n. ……), ha proceduto, tramite il sistema informativo dell’istruzione (SIDI), a mezzo della funzione “Rilevazione sulle scuole – Verifica Green pass” (o tramite l’applicazione “VerificaC19”), a verificare il possesso, da parte di tutto personale scolastico, della certificazione verde COVID-19.</w:t>
      </w:r>
    </w:p>
    <w:p w:rsidR="00000000" w:rsidDel="00000000" w:rsidP="00000000" w:rsidRDefault="00000000" w:rsidRPr="00000000" w14:paraId="00000012">
      <w:pPr>
        <w:rPr>
          <w:color w:val="000000"/>
        </w:rPr>
      </w:pPr>
      <w:r w:rsidDel="00000000" w:rsidR="00000000" w:rsidRPr="00000000">
        <w:rPr>
          <w:color w:val="000000"/>
          <w:rtl w:val="0"/>
        </w:rPr>
        <w:t xml:space="preserve">- che, a seguito della verifica effettuata, il Sig./Sig.,……è risultato per il quinto giorno privo della certificazione verde COVID-19, né ha esibito idonea certificazione medica attestante l’esenzione dalla vaccinazione;</w:t>
      </w:r>
    </w:p>
    <w:p w:rsidR="00000000" w:rsidDel="00000000" w:rsidP="00000000" w:rsidRDefault="00000000" w:rsidRPr="00000000" w14:paraId="00000013">
      <w:pPr>
        <w:jc w:val="center"/>
        <w:rPr>
          <w:b w:val="1"/>
          <w:color w:val="000000"/>
        </w:rPr>
      </w:pPr>
      <w:r w:rsidDel="00000000" w:rsidR="00000000" w:rsidRPr="00000000">
        <w:rPr>
          <w:b w:val="1"/>
          <w:color w:val="000000"/>
          <w:rtl w:val="0"/>
        </w:rPr>
        <w:t xml:space="preserve">DECRETA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 l’assenza ingiustificata per il giorno ……  del Sig./della Sig.ra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rPr>
          <w:color w:val="000000"/>
        </w:rPr>
      </w:pPr>
      <w:bookmarkStart w:colFirst="0" w:colLast="0" w:name="_gjdgxs" w:id="0"/>
      <w:bookmarkEnd w:id="0"/>
      <w:r w:rsidDel="00000000" w:rsidR="00000000" w:rsidRPr="00000000">
        <w:rPr>
          <w:color w:val="000000"/>
          <w:rtl w:val="0"/>
        </w:rPr>
        <w:t xml:space="preserve">- a partire dal medesimo giorno, il rapporto di lavoro è sospeso e non sono dovuti la retribuzione né altro compenso o emolumento, comunque denominato</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Il presente provvedimento è trasmesso alla Ragioneria territoriale dello Stato per gli adempimenti di competenza.</w:t>
      </w:r>
    </w:p>
    <w:p w:rsidR="00000000" w:rsidDel="00000000" w:rsidP="00000000" w:rsidRDefault="00000000" w:rsidRPr="00000000" w14:paraId="00000019">
      <w:pPr>
        <w:rPr>
          <w:color w:val="000000"/>
        </w:rPr>
      </w:pPr>
      <w:r w:rsidDel="00000000" w:rsidR="00000000" w:rsidRPr="00000000">
        <w:rPr>
          <w:color w:val="000000"/>
          <w:rtl w:val="0"/>
        </w:rPr>
        <w:t xml:space="preserve">Avverso il presente provvedimento è ammesso ricorso ai sensi dell’art. 414 e seguenti del Codice di Procedura Civile.</w:t>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i w:val="1"/>
          <w:color w:val="000000"/>
        </w:rPr>
      </w:pPr>
      <w:r w:rsidDel="00000000" w:rsidR="00000000" w:rsidRPr="00000000">
        <w:rPr>
          <w:i w:val="1"/>
          <w:color w:val="000000"/>
          <w:rtl w:val="0"/>
        </w:rPr>
        <w:t xml:space="preserve">Luogo …. Data …. </w:t>
        <w:tab/>
        <w:tab/>
        <w:tab/>
        <w:tab/>
        <w:tab/>
        <w:tab/>
        <w:tab/>
        <w:tab/>
        <w:t xml:space="preserve">Il Dirigente scolastico</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(Il provvedimento va comunicato al destinatario del provvedimento mediante consegna di copia o, in mancanza, notificato ai sensi degli articoli 137 e seguenti del codice di procedura civile). </w:t>
      </w:r>
    </w:p>
    <w:p w:rsidR="00000000" w:rsidDel="00000000" w:rsidP="00000000" w:rsidRDefault="00000000" w:rsidRPr="00000000" w14:paraId="0000001F">
      <w:pPr>
        <w:rPr>
          <w:color w:val="000000"/>
        </w:rPr>
      </w:pPr>
      <w:r w:rsidDel="00000000" w:rsidR="00000000" w:rsidRPr="00000000">
        <w:rPr>
          <w:rtl w:val="0"/>
        </w:rPr>
      </w:r>
    </w:p>
    <w:sectPr>
      <w:headerReference r:id="rId6" w:type="default"/>
      <w:footerReference r:id="rId7" w:type="default"/>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Garamond"/>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60" w:before="0" w:line="312" w:lineRule="auto"/>
      <w:ind w:left="1276"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60" w:before="0" w:line="288"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spacing w:after="6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